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2CC" w:rsidRPr="00D63518" w:rsidRDefault="00FE62CC" w:rsidP="00924E6A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Helvetica"/>
          <w:b/>
        </w:rPr>
      </w:pPr>
      <w:r w:rsidRPr="00D63518">
        <w:rPr>
          <w:rFonts w:ascii="Times" w:hAnsi="Times" w:cs="Times"/>
          <w:b/>
          <w:bCs/>
        </w:rPr>
        <w:t>Disciplinary Advisory</w:t>
      </w:r>
      <w:r>
        <w:rPr>
          <w:rFonts w:ascii="Times" w:hAnsi="Times" w:cs="Times"/>
          <w:b/>
          <w:bCs/>
        </w:rPr>
        <w:t xml:space="preserve"> Panel a</w:t>
      </w:r>
      <w:r w:rsidRPr="00D63518">
        <w:rPr>
          <w:rFonts w:ascii="Times" w:hAnsi="Times" w:cs="Times"/>
          <w:b/>
          <w:bCs/>
        </w:rPr>
        <w:t xml:space="preserve"> Committee</w:t>
      </w:r>
      <w:r>
        <w:rPr>
          <w:rFonts w:ascii="Times" w:hAnsi="Times" w:cs="Times"/>
          <w:b/>
          <w:bCs/>
        </w:rPr>
        <w:t xml:space="preserve"> for Curriculum</w:t>
      </w:r>
    </w:p>
    <w:p w:rsidR="00FE62CC" w:rsidRPr="00D63518" w:rsidRDefault="00FE62CC" w:rsidP="008C6CFB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Helvetica"/>
          <w:b/>
        </w:rPr>
      </w:pPr>
      <w:smartTag w:uri="urn:schemas-microsoft-com:office:smarttags" w:element="place">
        <w:smartTag w:uri="urn:schemas-microsoft-com:office:smarttags" w:element="PlaceType">
          <w:r w:rsidRPr="00D63518">
            <w:rPr>
              <w:rFonts w:ascii="Times" w:hAnsi="Times" w:cs="Times"/>
              <w:b/>
              <w:bCs/>
            </w:rPr>
            <w:t>College</w:t>
          </w:r>
        </w:smartTag>
        <w:r w:rsidRPr="00D63518">
          <w:rPr>
            <w:rFonts w:ascii="Times" w:hAnsi="Times" w:cs="Times"/>
            <w:b/>
            <w:bCs/>
          </w:rPr>
          <w:t xml:space="preserve"> of </w:t>
        </w:r>
        <w:smartTag w:uri="urn:schemas-microsoft-com:office:smarttags" w:element="PlaceName">
          <w:r w:rsidRPr="00D63518">
            <w:rPr>
              <w:rFonts w:ascii="Times" w:hAnsi="Times" w:cs="Times"/>
              <w:b/>
              <w:bCs/>
            </w:rPr>
            <w:t>Arts</w:t>
          </w:r>
        </w:smartTag>
      </w:smartTag>
      <w:r w:rsidRPr="00D63518">
        <w:rPr>
          <w:rFonts w:ascii="Times" w:hAnsi="Times" w:cs="Times"/>
          <w:b/>
          <w:bCs/>
        </w:rPr>
        <w:t xml:space="preserve"> and Sciences, Arts and Humanities </w:t>
      </w:r>
    </w:p>
    <w:p w:rsidR="00FE62CC" w:rsidRDefault="00FE62CC" w:rsidP="00924E6A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bCs/>
          <w:u w:val="single"/>
        </w:rPr>
      </w:pPr>
      <w:r w:rsidRPr="00D63518">
        <w:rPr>
          <w:rFonts w:ascii="Times" w:hAnsi="Times" w:cs="Times"/>
          <w:bCs/>
          <w:u w:val="single"/>
        </w:rPr>
        <w:t xml:space="preserve">Agenda for </w:t>
      </w:r>
      <w:r>
        <w:rPr>
          <w:rFonts w:ascii="Times" w:hAnsi="Times" w:cs="Times"/>
          <w:bCs/>
          <w:u w:val="single"/>
        </w:rPr>
        <w:t xml:space="preserve">April 20, 2011 </w:t>
      </w:r>
    </w:p>
    <w:p w:rsidR="00FE62CC" w:rsidRDefault="00FE62CC" w:rsidP="00924E6A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bCs/>
        </w:rPr>
      </w:pPr>
      <w:r>
        <w:rPr>
          <w:rFonts w:ascii="Times" w:hAnsi="Times" w:cs="Times"/>
          <w:bCs/>
        </w:rPr>
        <w:t xml:space="preserve">156 </w:t>
      </w:r>
      <w:r w:rsidRPr="00D63518">
        <w:rPr>
          <w:rFonts w:ascii="Times" w:hAnsi="Times" w:cs="Times"/>
          <w:bCs/>
        </w:rPr>
        <w:t>University Hall</w:t>
      </w:r>
    </w:p>
    <w:p w:rsidR="00FE62CC" w:rsidRPr="00D63518" w:rsidRDefault="00FE62CC" w:rsidP="00924E6A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Helvetica"/>
        </w:rPr>
      </w:pPr>
      <w:r>
        <w:rPr>
          <w:rFonts w:ascii="Times" w:hAnsi="Times" w:cs="Times"/>
          <w:bCs/>
        </w:rPr>
        <w:t>1:30-3pm</w:t>
      </w:r>
    </w:p>
    <w:p w:rsidR="00FE62CC" w:rsidRDefault="00FE62CC" w:rsidP="00121FF0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240"/>
        <w:rPr>
          <w:rFonts w:ascii="Times" w:hAnsi="Times" w:cs="Helvetica"/>
        </w:rPr>
      </w:pPr>
      <w:r>
        <w:rPr>
          <w:rFonts w:ascii="Times" w:hAnsi="Times" w:cs="Helvetica"/>
        </w:rPr>
        <w:t>Film Studies-Continued, Thompson</w:t>
      </w:r>
    </w:p>
    <w:p w:rsidR="00FE62CC" w:rsidRDefault="00FE62CC" w:rsidP="00DF413F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240"/>
        <w:rPr>
          <w:rFonts w:ascii="Times" w:hAnsi="Times" w:cs="Helvetica"/>
        </w:rPr>
      </w:pPr>
      <w:r>
        <w:rPr>
          <w:rFonts w:ascii="Times" w:hAnsi="Times" w:cs="Helvetica"/>
        </w:rPr>
        <w:t>Letter from chair: “film studies offers 3 degrees” should be changed to program</w:t>
      </w:r>
    </w:p>
    <w:p w:rsidR="00FE62CC" w:rsidRDefault="00FE62CC" w:rsidP="00DF413F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240"/>
        <w:rPr>
          <w:rFonts w:ascii="Times" w:hAnsi="Times" w:cs="Helvetica"/>
        </w:rPr>
      </w:pPr>
      <w:r>
        <w:rPr>
          <w:rFonts w:ascii="Times" w:hAnsi="Times" w:cs="Helvetica"/>
        </w:rPr>
        <w:t>Adjust language on learning goals, seem to be the program learning goals instead of student learning goals</w:t>
      </w:r>
    </w:p>
    <w:p w:rsidR="00FE62CC" w:rsidRDefault="00FE62CC" w:rsidP="00DF413F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240"/>
        <w:rPr>
          <w:rFonts w:ascii="Times" w:hAnsi="Times" w:cs="Helvetica"/>
        </w:rPr>
      </w:pPr>
      <w:r>
        <w:rPr>
          <w:rFonts w:ascii="Times" w:hAnsi="Times" w:cs="Helvetica"/>
        </w:rPr>
        <w:t>Focus area should be clearly explained. An approved focus area requires a statement of overall learning in the department and the department must approve the statement for approval of the focus area. This should be made very clear to students. A due date should be included in the description, ex: due 2 quarters prior to graduation</w:t>
      </w:r>
    </w:p>
    <w:p w:rsidR="00FE62CC" w:rsidRDefault="00FE62CC" w:rsidP="00DF413F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240"/>
        <w:rPr>
          <w:rFonts w:ascii="Times" w:hAnsi="Times" w:cs="Helvetica"/>
        </w:rPr>
      </w:pPr>
      <w:r>
        <w:rPr>
          <w:rFonts w:ascii="Times" w:hAnsi="Times" w:cs="Helvetica"/>
        </w:rPr>
        <w:t>PACER chart can be 0 in all fields except for total hours required for degree</w:t>
      </w:r>
    </w:p>
    <w:p w:rsidR="00FE62CC" w:rsidRDefault="00FE62CC" w:rsidP="0023250F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240"/>
        <w:rPr>
          <w:rFonts w:ascii="Times" w:hAnsi="Times" w:cs="Helvetica"/>
        </w:rPr>
      </w:pPr>
      <w:r>
        <w:rPr>
          <w:rFonts w:ascii="Times" w:hAnsi="Times" w:cs="Helvetica"/>
        </w:rPr>
        <w:t>Graduate programs are referred to as “converted without change” should be converted with minimal change</w:t>
      </w:r>
    </w:p>
    <w:p w:rsidR="00FE62CC" w:rsidRDefault="00FE62CC" w:rsidP="00121FF0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240"/>
        <w:rPr>
          <w:rFonts w:ascii="Times" w:hAnsi="Times" w:cs="Helvetica"/>
        </w:rPr>
      </w:pPr>
      <w:r>
        <w:rPr>
          <w:rFonts w:ascii="Times" w:hAnsi="Times" w:cs="Helvetica"/>
        </w:rPr>
        <w:t>Film Studies Minor –Gill, Palazzi, Thompson</w:t>
      </w:r>
    </w:p>
    <w:p w:rsidR="00FE62CC" w:rsidRDefault="00FE62CC" w:rsidP="0023250F">
      <w:pPr>
        <w:widowControl w:val="0"/>
        <w:numPr>
          <w:ilvl w:val="3"/>
          <w:numId w:val="1"/>
        </w:numPr>
        <w:autoSpaceDE w:val="0"/>
        <w:autoSpaceDN w:val="0"/>
        <w:adjustRightInd w:val="0"/>
        <w:spacing w:after="240"/>
        <w:rPr>
          <w:rFonts w:ascii="Times" w:hAnsi="Times" w:cs="Helvetica"/>
        </w:rPr>
      </w:pPr>
      <w:r>
        <w:rPr>
          <w:rFonts w:ascii="Times" w:hAnsi="Times" w:cs="Helvetica"/>
        </w:rPr>
        <w:t>Same issues as major</w:t>
      </w:r>
    </w:p>
    <w:p w:rsidR="00FE62CC" w:rsidRDefault="00FE62CC" w:rsidP="0023250F">
      <w:pPr>
        <w:widowControl w:val="0"/>
        <w:numPr>
          <w:ilvl w:val="3"/>
          <w:numId w:val="1"/>
        </w:numPr>
        <w:autoSpaceDE w:val="0"/>
        <w:autoSpaceDN w:val="0"/>
        <w:adjustRightInd w:val="0"/>
        <w:spacing w:after="240"/>
        <w:rPr>
          <w:rFonts w:ascii="Times" w:hAnsi="Times" w:cs="Helvetica"/>
        </w:rPr>
      </w:pPr>
      <w:r>
        <w:rPr>
          <w:rFonts w:ascii="Times" w:hAnsi="Times" w:cs="Helvetica"/>
        </w:rPr>
        <w:t xml:space="preserve">Remove the grad level courses from list of electives. Clarify electives be at the 4000 or 5000 level </w:t>
      </w:r>
    </w:p>
    <w:p w:rsidR="00FE62CC" w:rsidRDefault="00FE62CC" w:rsidP="0023250F">
      <w:pPr>
        <w:widowControl w:val="0"/>
        <w:numPr>
          <w:ilvl w:val="4"/>
          <w:numId w:val="1"/>
        </w:numPr>
        <w:autoSpaceDE w:val="0"/>
        <w:autoSpaceDN w:val="0"/>
        <w:adjustRightInd w:val="0"/>
        <w:spacing w:after="240"/>
        <w:rPr>
          <w:rFonts w:ascii="Times" w:hAnsi="Times" w:cs="Helvetica"/>
        </w:rPr>
      </w:pPr>
      <w:r>
        <w:rPr>
          <w:rFonts w:ascii="Times" w:hAnsi="Times" w:cs="Helvetica"/>
        </w:rPr>
        <w:t>4000 or above rule limits the number of courses students can take. Could be hard for students to find courses</w:t>
      </w:r>
    </w:p>
    <w:p w:rsidR="00FE62CC" w:rsidRDefault="00FE62CC" w:rsidP="0023250F">
      <w:pPr>
        <w:widowControl w:val="0"/>
        <w:numPr>
          <w:ilvl w:val="3"/>
          <w:numId w:val="1"/>
        </w:numPr>
        <w:autoSpaceDE w:val="0"/>
        <w:autoSpaceDN w:val="0"/>
        <w:adjustRightInd w:val="0"/>
        <w:spacing w:after="240"/>
        <w:rPr>
          <w:rFonts w:ascii="Times" w:hAnsi="Times" w:cs="Helvetica"/>
        </w:rPr>
      </w:pPr>
      <w:r>
        <w:rPr>
          <w:rFonts w:ascii="Times" w:hAnsi="Times" w:cs="Helvetica"/>
        </w:rPr>
        <w:t>Some of the intro courses are available as electives, but others are not</w:t>
      </w:r>
    </w:p>
    <w:p w:rsidR="00FE62CC" w:rsidRDefault="00FE62CC" w:rsidP="0023250F">
      <w:pPr>
        <w:widowControl w:val="0"/>
        <w:numPr>
          <w:ilvl w:val="3"/>
          <w:numId w:val="1"/>
        </w:numPr>
        <w:autoSpaceDE w:val="0"/>
        <w:autoSpaceDN w:val="0"/>
        <w:adjustRightInd w:val="0"/>
        <w:spacing w:after="240"/>
        <w:rPr>
          <w:rFonts w:ascii="Times" w:hAnsi="Times" w:cs="Helvetica"/>
        </w:rPr>
      </w:pPr>
      <w:r>
        <w:rPr>
          <w:rFonts w:ascii="Times" w:hAnsi="Times" w:cs="Helvetica"/>
        </w:rPr>
        <w:t>Check Italian course titles</w:t>
      </w:r>
    </w:p>
    <w:p w:rsidR="00FE62CC" w:rsidRDefault="00FE62CC" w:rsidP="009B7D12">
      <w:pPr>
        <w:widowControl w:val="0"/>
        <w:numPr>
          <w:ilvl w:val="3"/>
          <w:numId w:val="1"/>
        </w:numPr>
        <w:autoSpaceDE w:val="0"/>
        <w:autoSpaceDN w:val="0"/>
        <w:adjustRightInd w:val="0"/>
        <w:spacing w:after="240"/>
        <w:rPr>
          <w:rFonts w:ascii="Times" w:hAnsi="Times" w:cs="Helvetica"/>
        </w:rPr>
      </w:pPr>
      <w:r>
        <w:rPr>
          <w:rFonts w:ascii="Times" w:hAnsi="Times" w:cs="Helvetica"/>
        </w:rPr>
        <w:t>List of courses uses asterisk, but does not have a code. Remove all 7000 and 8000 level courses from the list of courses.</w:t>
      </w:r>
    </w:p>
    <w:p w:rsidR="00FE62CC" w:rsidRDefault="00FE62CC" w:rsidP="00121FF0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240"/>
        <w:rPr>
          <w:rFonts w:ascii="Times" w:hAnsi="Times" w:cs="Helvetica"/>
        </w:rPr>
      </w:pPr>
      <w:r>
        <w:rPr>
          <w:rFonts w:ascii="Times" w:hAnsi="Times" w:cs="Helvetica"/>
        </w:rPr>
        <w:t>Film Studies GIS – Shannon Winnubst, Maria Palazzi, Dave Odden</w:t>
      </w:r>
    </w:p>
    <w:p w:rsidR="00FE62CC" w:rsidRDefault="00FE62CC" w:rsidP="009B7D12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240"/>
        <w:rPr>
          <w:rFonts w:ascii="Times" w:hAnsi="Times" w:cs="Helvetica"/>
        </w:rPr>
      </w:pPr>
      <w:r>
        <w:rPr>
          <w:rFonts w:ascii="Times" w:hAnsi="Times" w:cs="Helvetica"/>
        </w:rPr>
        <w:t xml:space="preserve">Listed as Arts, Humanities, and New. </w:t>
      </w:r>
    </w:p>
    <w:p w:rsidR="00FE62CC" w:rsidRDefault="00FE62CC" w:rsidP="009B7D12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240"/>
        <w:rPr>
          <w:rFonts w:ascii="Times" w:hAnsi="Times" w:cs="Helvetica"/>
        </w:rPr>
      </w:pPr>
      <w:r>
        <w:rPr>
          <w:rFonts w:ascii="Times" w:hAnsi="Times" w:cs="Helvetica"/>
        </w:rPr>
        <w:t>Goals are the same as program, remove from proposal, not required</w:t>
      </w:r>
    </w:p>
    <w:p w:rsidR="00FE62CC" w:rsidRDefault="00FE62CC" w:rsidP="009B7D12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240"/>
        <w:rPr>
          <w:rFonts w:ascii="Times" w:hAnsi="Times" w:cs="Helvetica"/>
        </w:rPr>
      </w:pPr>
      <w:r>
        <w:rPr>
          <w:rFonts w:ascii="Times" w:hAnsi="Times" w:cs="Helvetica"/>
        </w:rPr>
        <w:t>Chair’s letter should include information about the faculty approval</w:t>
      </w:r>
    </w:p>
    <w:p w:rsidR="00FE62CC" w:rsidRDefault="00FE62CC" w:rsidP="009B7D12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240"/>
        <w:rPr>
          <w:rFonts w:ascii="Times" w:hAnsi="Times" w:cs="Helvetica"/>
        </w:rPr>
      </w:pPr>
      <w:r>
        <w:rPr>
          <w:rFonts w:ascii="Times" w:hAnsi="Times" w:cs="Helvetica"/>
        </w:rPr>
        <w:t>Rationale is missing</w:t>
      </w:r>
    </w:p>
    <w:p w:rsidR="00FE62CC" w:rsidRDefault="00FE62CC" w:rsidP="009B7D12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240"/>
        <w:rPr>
          <w:rFonts w:ascii="Times" w:hAnsi="Times" w:cs="Helvetica"/>
        </w:rPr>
      </w:pPr>
      <w:r>
        <w:rPr>
          <w:rFonts w:ascii="Times" w:hAnsi="Times" w:cs="Helvetica"/>
        </w:rPr>
        <w:t>Move first mention of IIFC to beginning</w:t>
      </w:r>
    </w:p>
    <w:p w:rsidR="00FE62CC" w:rsidRDefault="00FE62CC" w:rsidP="009B7D12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240"/>
        <w:rPr>
          <w:rFonts w:ascii="Times" w:hAnsi="Times" w:cs="Helvetica"/>
        </w:rPr>
      </w:pPr>
      <w:r>
        <w:rPr>
          <w:rFonts w:ascii="Times" w:hAnsi="Times" w:cs="Helvetica"/>
        </w:rPr>
        <w:t xml:space="preserve">GPA requirements should be clarified </w:t>
      </w:r>
    </w:p>
    <w:p w:rsidR="00FE62CC" w:rsidRDefault="00FE62CC" w:rsidP="009B7D12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240"/>
        <w:rPr>
          <w:rFonts w:ascii="Times" w:hAnsi="Times" w:cs="Helvetica"/>
        </w:rPr>
      </w:pPr>
      <w:r>
        <w:rPr>
          <w:rFonts w:ascii="Times" w:hAnsi="Times" w:cs="Helvetica"/>
        </w:rPr>
        <w:t>“Award” used throughout the proposal? What does this refer to?</w:t>
      </w:r>
    </w:p>
    <w:p w:rsidR="00FE62CC" w:rsidRDefault="00FE62CC" w:rsidP="009B7D12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240"/>
        <w:rPr>
          <w:rFonts w:ascii="Times" w:hAnsi="Times" w:cs="Helvetica"/>
        </w:rPr>
      </w:pPr>
      <w:r>
        <w:rPr>
          <w:rFonts w:ascii="Times" w:hAnsi="Times" w:cs="Helvetica"/>
        </w:rPr>
        <w:t>Check titles on Italian course, mark courses taught in a foreign language</w:t>
      </w:r>
    </w:p>
    <w:p w:rsidR="00FE62CC" w:rsidRDefault="00FE62CC" w:rsidP="009B7D12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240"/>
        <w:rPr>
          <w:rFonts w:ascii="Times" w:hAnsi="Times" w:cs="Helvetica"/>
        </w:rPr>
      </w:pPr>
      <w:r>
        <w:rPr>
          <w:rFonts w:ascii="Times" w:hAnsi="Times" w:cs="Helvetica"/>
        </w:rPr>
        <w:t>Quarter advising sheet is not included in proposal</w:t>
      </w:r>
    </w:p>
    <w:p w:rsidR="00FE62CC" w:rsidRDefault="00FE62CC" w:rsidP="009B7D12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240"/>
        <w:rPr>
          <w:rFonts w:ascii="Times" w:hAnsi="Times" w:cs="Helvetica"/>
        </w:rPr>
      </w:pPr>
      <w:r>
        <w:rPr>
          <w:rFonts w:ascii="Times" w:hAnsi="Times" w:cs="Helvetica"/>
        </w:rPr>
        <w:t>Remove transition scenarios</w:t>
      </w:r>
    </w:p>
    <w:p w:rsidR="00FE62CC" w:rsidRDefault="00FE62CC" w:rsidP="009B7D12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240"/>
        <w:rPr>
          <w:rFonts w:ascii="Times" w:hAnsi="Times" w:cs="Helvetica"/>
        </w:rPr>
      </w:pPr>
      <w:r>
        <w:rPr>
          <w:rFonts w:ascii="Times" w:hAnsi="Times" w:cs="Helvetica"/>
        </w:rPr>
        <w:t>Motion to approve Minor and GIS: Aski, Thompson, unanimously approved</w:t>
      </w:r>
    </w:p>
    <w:p w:rsidR="00FE62CC" w:rsidRDefault="00FE62CC" w:rsidP="009B7D12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240"/>
        <w:rPr>
          <w:rFonts w:ascii="Times" w:hAnsi="Times" w:cs="Helvetica"/>
        </w:rPr>
      </w:pPr>
      <w:r>
        <w:rPr>
          <w:rFonts w:ascii="Times" w:hAnsi="Times" w:cs="Helvetica"/>
        </w:rPr>
        <w:t>BA will return to DAP</w:t>
      </w:r>
    </w:p>
    <w:p w:rsidR="00FE62CC" w:rsidRDefault="00FE62CC" w:rsidP="00A0686B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240"/>
        <w:rPr>
          <w:rFonts w:ascii="Times" w:hAnsi="Times" w:cs="Helvetica"/>
        </w:rPr>
      </w:pPr>
      <w:r>
        <w:rPr>
          <w:rFonts w:ascii="Times" w:hAnsi="Times" w:cs="Helvetica"/>
        </w:rPr>
        <w:t>Art Education – MA PhD --  Leasure, Odden</w:t>
      </w:r>
    </w:p>
    <w:p w:rsidR="00FE62CC" w:rsidRDefault="00FE62CC" w:rsidP="00A0686B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240"/>
        <w:rPr>
          <w:rFonts w:ascii="Times" w:hAnsi="Times" w:cs="Helvetica"/>
        </w:rPr>
      </w:pPr>
      <w:r>
        <w:rPr>
          <w:rFonts w:ascii="Times" w:hAnsi="Times" w:cs="Helvetica"/>
        </w:rPr>
        <w:t>MA is re-envisioned, but marked as minimal changes. PhD is minimal changes.</w:t>
      </w:r>
    </w:p>
    <w:p w:rsidR="00FE62CC" w:rsidRDefault="00FE62CC" w:rsidP="00A0686B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240"/>
        <w:rPr>
          <w:rFonts w:ascii="Times" w:hAnsi="Times" w:cs="Helvetica"/>
        </w:rPr>
      </w:pPr>
      <w:r>
        <w:rPr>
          <w:rFonts w:ascii="Times" w:hAnsi="Times" w:cs="Helvetica"/>
        </w:rPr>
        <w:t>Rationale argues for the program instead of explaining changes in the program</w:t>
      </w:r>
    </w:p>
    <w:p w:rsidR="00FE62CC" w:rsidRDefault="00FE62CC" w:rsidP="00A0686B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240"/>
        <w:rPr>
          <w:rFonts w:ascii="Times" w:hAnsi="Times" w:cs="Helvetica"/>
        </w:rPr>
      </w:pPr>
      <w:r>
        <w:rPr>
          <w:rFonts w:ascii="Times" w:hAnsi="Times" w:cs="Helvetica"/>
        </w:rPr>
        <w:t>Transition policy could be more thorough. Does not fulfill the transition policy requirements</w:t>
      </w:r>
    </w:p>
    <w:p w:rsidR="00FE62CC" w:rsidRDefault="00FE62CC" w:rsidP="00A0686B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240"/>
        <w:rPr>
          <w:rFonts w:ascii="Times" w:hAnsi="Times" w:cs="Helvetica"/>
        </w:rPr>
      </w:pPr>
      <w:r>
        <w:rPr>
          <w:rFonts w:ascii="Times" w:hAnsi="Times" w:cs="Helvetica"/>
        </w:rPr>
        <w:t>List of courses can omit course descriptions</w:t>
      </w:r>
    </w:p>
    <w:p w:rsidR="00FE62CC" w:rsidRDefault="00FE62CC" w:rsidP="00A0686B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240"/>
        <w:rPr>
          <w:rFonts w:ascii="Times" w:hAnsi="Times" w:cs="Helvetica"/>
        </w:rPr>
      </w:pPr>
      <w:r>
        <w:rPr>
          <w:rFonts w:ascii="Times" w:hAnsi="Times" w:cs="Helvetica"/>
        </w:rPr>
        <w:t>It is not clear which courses are in which areas, could be included in the list of courses</w:t>
      </w:r>
    </w:p>
    <w:p w:rsidR="00FE62CC" w:rsidRDefault="00FE62CC" w:rsidP="00A0686B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240"/>
        <w:rPr>
          <w:rFonts w:ascii="Times" w:hAnsi="Times" w:cs="Helvetica"/>
        </w:rPr>
      </w:pPr>
      <w:r>
        <w:rPr>
          <w:rFonts w:ascii="Times" w:hAnsi="Times" w:cs="Helvetica"/>
        </w:rPr>
        <w:t>Label sheets quarter and semester</w:t>
      </w:r>
    </w:p>
    <w:p w:rsidR="00FE62CC" w:rsidRDefault="00FE62CC" w:rsidP="00A0686B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240"/>
        <w:rPr>
          <w:rFonts w:ascii="Times" w:hAnsi="Times" w:cs="Helvetica"/>
        </w:rPr>
      </w:pPr>
      <w:r>
        <w:rPr>
          <w:rFonts w:ascii="Times" w:hAnsi="Times" w:cs="Helvetica"/>
        </w:rPr>
        <w:t>Unclear what the areas of specialization are</w:t>
      </w:r>
    </w:p>
    <w:p w:rsidR="00FE62CC" w:rsidRDefault="00FE62CC" w:rsidP="00A0686B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240"/>
        <w:rPr>
          <w:rFonts w:ascii="Times" w:hAnsi="Times" w:cs="Helvetica"/>
        </w:rPr>
      </w:pPr>
      <w:r>
        <w:rPr>
          <w:rFonts w:ascii="Times" w:hAnsi="Times" w:cs="Helvetica"/>
        </w:rPr>
        <w:t xml:space="preserve">PhD: Residency requirements and continuous enrollment document refers to </w:t>
      </w:r>
      <w:r>
        <w:rPr>
          <w:rFonts w:ascii="Times" w:hAnsi="Times" w:cs="Helvetica"/>
        </w:rPr>
        <w:tab/>
        <w:t>quarters instead of semesters.</w:t>
      </w:r>
    </w:p>
    <w:p w:rsidR="00FE62CC" w:rsidRDefault="00FE62CC" w:rsidP="00A0686B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240"/>
        <w:rPr>
          <w:rFonts w:ascii="Times" w:hAnsi="Times" w:cs="Helvetica"/>
        </w:rPr>
      </w:pPr>
      <w:r>
        <w:rPr>
          <w:rFonts w:ascii="Times" w:hAnsi="Times" w:cs="Helvetica"/>
        </w:rPr>
        <w:t>Motion to approve: Leasure, Odden, unanimously approved</w:t>
      </w:r>
    </w:p>
    <w:p w:rsidR="00FE62CC" w:rsidRPr="00D63518" w:rsidRDefault="00FE62CC" w:rsidP="002B49A2">
      <w:pPr>
        <w:widowControl w:val="0"/>
        <w:autoSpaceDE w:val="0"/>
        <w:autoSpaceDN w:val="0"/>
        <w:adjustRightInd w:val="0"/>
        <w:spacing w:after="240"/>
        <w:rPr>
          <w:rFonts w:ascii="Times" w:hAnsi="Times" w:cs="Helvetica"/>
        </w:rPr>
      </w:pPr>
    </w:p>
    <w:sectPr w:rsidR="00FE62CC" w:rsidRPr="00D63518" w:rsidSect="0083776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F72DD7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776E"/>
    <w:rsid w:val="00047B6F"/>
    <w:rsid w:val="00067453"/>
    <w:rsid w:val="0009192C"/>
    <w:rsid w:val="0009275B"/>
    <w:rsid w:val="00100436"/>
    <w:rsid w:val="00121FF0"/>
    <w:rsid w:val="0023250F"/>
    <w:rsid w:val="002B49A2"/>
    <w:rsid w:val="002F175C"/>
    <w:rsid w:val="002F7847"/>
    <w:rsid w:val="00371672"/>
    <w:rsid w:val="0039582C"/>
    <w:rsid w:val="003B1979"/>
    <w:rsid w:val="003D4EF7"/>
    <w:rsid w:val="004108FD"/>
    <w:rsid w:val="00485778"/>
    <w:rsid w:val="00574CD6"/>
    <w:rsid w:val="0065189A"/>
    <w:rsid w:val="006E75F1"/>
    <w:rsid w:val="007054CE"/>
    <w:rsid w:val="00742901"/>
    <w:rsid w:val="0076289D"/>
    <w:rsid w:val="007766CD"/>
    <w:rsid w:val="00784B52"/>
    <w:rsid w:val="007A6CC1"/>
    <w:rsid w:val="0083776E"/>
    <w:rsid w:val="008C6CFB"/>
    <w:rsid w:val="008D0AE5"/>
    <w:rsid w:val="00905AC7"/>
    <w:rsid w:val="00924E6A"/>
    <w:rsid w:val="0093135E"/>
    <w:rsid w:val="009732A7"/>
    <w:rsid w:val="009B7D12"/>
    <w:rsid w:val="009C5B9B"/>
    <w:rsid w:val="00A0686B"/>
    <w:rsid w:val="00A16AD0"/>
    <w:rsid w:val="00A86A5D"/>
    <w:rsid w:val="00AD4163"/>
    <w:rsid w:val="00B76C49"/>
    <w:rsid w:val="00BD1417"/>
    <w:rsid w:val="00BF1C2C"/>
    <w:rsid w:val="00C740EB"/>
    <w:rsid w:val="00CB54F2"/>
    <w:rsid w:val="00CB62D9"/>
    <w:rsid w:val="00CD529D"/>
    <w:rsid w:val="00D17301"/>
    <w:rsid w:val="00D22FCD"/>
    <w:rsid w:val="00D34817"/>
    <w:rsid w:val="00D63518"/>
    <w:rsid w:val="00DD06D9"/>
    <w:rsid w:val="00DE7E3B"/>
    <w:rsid w:val="00DF413F"/>
    <w:rsid w:val="00E12FEF"/>
    <w:rsid w:val="00E314D6"/>
    <w:rsid w:val="00E437E4"/>
    <w:rsid w:val="00E61E34"/>
    <w:rsid w:val="00F0458C"/>
    <w:rsid w:val="00F266D0"/>
    <w:rsid w:val="00F442BC"/>
    <w:rsid w:val="00F57730"/>
    <w:rsid w:val="00F96595"/>
    <w:rsid w:val="00F9666F"/>
    <w:rsid w:val="00FD5173"/>
    <w:rsid w:val="00FE62CC"/>
    <w:rsid w:val="00FF1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81</TotalTime>
  <Pages>2</Pages>
  <Words>404</Words>
  <Characters>2303</Characters>
  <Application>Microsoft Office Outlook</Application>
  <DocSecurity>0</DocSecurity>
  <Lines>0</Lines>
  <Paragraphs>0</Paragraphs>
  <ScaleCrop>false</ScaleCrop>
  <Company>Arts and Humanities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AHIT</dc:creator>
  <cp:keywords/>
  <dc:description/>
  <cp:lastModifiedBy>meyers.255</cp:lastModifiedBy>
  <cp:revision>3</cp:revision>
  <cp:lastPrinted>2011-02-02T17:50:00Z</cp:lastPrinted>
  <dcterms:created xsi:type="dcterms:W3CDTF">2011-04-20T15:07:00Z</dcterms:created>
  <dcterms:modified xsi:type="dcterms:W3CDTF">2011-04-20T18:56:00Z</dcterms:modified>
</cp:coreProperties>
</file>