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CC" w:rsidRPr="00D63518" w:rsidRDefault="00FE62CC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r w:rsidRPr="00D63518">
        <w:rPr>
          <w:rFonts w:ascii="Times" w:hAnsi="Times" w:cs="Times"/>
          <w:b/>
          <w:bCs/>
        </w:rPr>
        <w:t>Disciplinary Advisory</w:t>
      </w:r>
      <w:r>
        <w:rPr>
          <w:rFonts w:ascii="Times" w:hAnsi="Times" w:cs="Times"/>
          <w:b/>
          <w:bCs/>
        </w:rPr>
        <w:t xml:space="preserve"> Panel a</w:t>
      </w:r>
      <w:r w:rsidRPr="00D63518">
        <w:rPr>
          <w:rFonts w:ascii="Times" w:hAnsi="Times" w:cs="Times"/>
          <w:b/>
          <w:bCs/>
        </w:rPr>
        <w:t xml:space="preserve"> Committee</w:t>
      </w:r>
      <w:r>
        <w:rPr>
          <w:rFonts w:ascii="Times" w:hAnsi="Times" w:cs="Times"/>
          <w:b/>
          <w:bCs/>
        </w:rPr>
        <w:t xml:space="preserve"> for Curriculum</w:t>
      </w:r>
    </w:p>
    <w:p w:rsidR="00FE62CC" w:rsidRPr="00D63518" w:rsidRDefault="00FE62CC" w:rsidP="008C6CF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smartTag w:uri="urn:schemas-microsoft-com:office:smarttags" w:element="place">
        <w:smartTag w:uri="urn:schemas-microsoft-com:office:smarttags" w:element="PlaceType">
          <w:r w:rsidRPr="00D63518">
            <w:rPr>
              <w:rFonts w:ascii="Times" w:hAnsi="Times" w:cs="Times"/>
              <w:b/>
              <w:bCs/>
            </w:rPr>
            <w:t>College</w:t>
          </w:r>
        </w:smartTag>
        <w:r w:rsidRPr="00D63518">
          <w:rPr>
            <w:rFonts w:ascii="Times" w:hAnsi="Times" w:cs="Times"/>
            <w:b/>
            <w:bCs/>
          </w:rPr>
          <w:t xml:space="preserve"> of </w:t>
        </w:r>
        <w:smartTag w:uri="urn:schemas-microsoft-com:office:smarttags" w:element="PlaceName">
          <w:r w:rsidRPr="00D63518">
            <w:rPr>
              <w:rFonts w:ascii="Times" w:hAnsi="Times" w:cs="Times"/>
              <w:b/>
              <w:bCs/>
            </w:rPr>
            <w:t>Arts</w:t>
          </w:r>
        </w:smartTag>
      </w:smartTag>
      <w:r w:rsidRPr="00D63518">
        <w:rPr>
          <w:rFonts w:ascii="Times" w:hAnsi="Times" w:cs="Times"/>
          <w:b/>
          <w:bCs/>
        </w:rPr>
        <w:t xml:space="preserve"> and Sciences, Arts and Humanities </w:t>
      </w:r>
    </w:p>
    <w:p w:rsidR="00FE62CC" w:rsidRDefault="00FE62CC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  <w:u w:val="single"/>
        </w:rPr>
      </w:pPr>
      <w:r w:rsidRPr="00D63518">
        <w:rPr>
          <w:rFonts w:ascii="Times" w:hAnsi="Times" w:cs="Times"/>
          <w:bCs/>
          <w:u w:val="single"/>
        </w:rPr>
        <w:t xml:space="preserve">Agenda for </w:t>
      </w:r>
      <w:r>
        <w:rPr>
          <w:rFonts w:ascii="Times" w:hAnsi="Times" w:cs="Times"/>
          <w:bCs/>
          <w:u w:val="single"/>
        </w:rPr>
        <w:t xml:space="preserve">April 20, 2011 </w:t>
      </w:r>
    </w:p>
    <w:p w:rsidR="00FE62CC" w:rsidRDefault="00FE62CC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156 </w:t>
      </w:r>
      <w:r w:rsidRPr="00D63518">
        <w:rPr>
          <w:rFonts w:ascii="Times" w:hAnsi="Times" w:cs="Times"/>
          <w:bCs/>
        </w:rPr>
        <w:t>University Hall</w:t>
      </w:r>
    </w:p>
    <w:p w:rsidR="00FE62CC" w:rsidRPr="00D63518" w:rsidRDefault="00FE62CC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  <w:r>
        <w:rPr>
          <w:rFonts w:ascii="Times" w:hAnsi="Times" w:cs="Times"/>
          <w:bCs/>
        </w:rPr>
        <w:t>1:30-3pm</w:t>
      </w:r>
    </w:p>
    <w:p w:rsidR="00FE62CC" w:rsidRDefault="00FE62CC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Film Studies-Continued, Thompson</w:t>
      </w:r>
    </w:p>
    <w:p w:rsidR="00FE62CC" w:rsidRDefault="00FE62CC" w:rsidP="00DF413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Letter from chair: “film studies offers 3 degrees” should be changed to program</w:t>
      </w:r>
    </w:p>
    <w:p w:rsidR="00FE62CC" w:rsidRDefault="00FE62CC" w:rsidP="00DF413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Adjust language on learning goals, seem to be the program learning goals instead of student learning goals</w:t>
      </w:r>
    </w:p>
    <w:p w:rsidR="00FE62CC" w:rsidRDefault="00FE62CC" w:rsidP="00DF413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Focus area should be clearly explained. An approved focus area requires a statement of overall learning in the department and the department must approve the statement for approval of the focus area. This should be made very clear to students. A due date should be included in the description, ex: due 2 quarters prior to graduation</w:t>
      </w:r>
    </w:p>
    <w:p w:rsidR="00FE62CC" w:rsidRDefault="00FE62CC" w:rsidP="00DF413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PACER chart can be 0 in all fields except for total hours required for degree</w:t>
      </w:r>
    </w:p>
    <w:p w:rsidR="00FE62CC" w:rsidRDefault="00FE62CC" w:rsidP="0023250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Graduate programs are referred to as “converted without change” should be converted with minimal change</w:t>
      </w:r>
    </w:p>
    <w:p w:rsidR="00FE62CC" w:rsidRDefault="00FE62CC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Film Studies Minor –Gill, Palazzi, Thompson</w:t>
      </w:r>
    </w:p>
    <w:p w:rsidR="00FE62CC" w:rsidRDefault="00FE62CC" w:rsidP="0023250F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Same issues as major</w:t>
      </w:r>
    </w:p>
    <w:p w:rsidR="00FE62CC" w:rsidRDefault="00FE62CC" w:rsidP="0023250F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Remove the grad level courses from list of electives. Clarify electives be at the 4000 or 5000 level </w:t>
      </w:r>
    </w:p>
    <w:p w:rsidR="00FE62CC" w:rsidRDefault="00FE62CC" w:rsidP="0023250F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4000 or above rule limits the number of courses students can take. Could be hard for students to find courses</w:t>
      </w:r>
    </w:p>
    <w:p w:rsidR="00FE62CC" w:rsidRDefault="00FE62CC" w:rsidP="0023250F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Some of the intro courses are available as electives, but others are not</w:t>
      </w:r>
    </w:p>
    <w:p w:rsidR="00FE62CC" w:rsidRDefault="00FE62CC" w:rsidP="0023250F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Check Italian course titles</w:t>
      </w:r>
    </w:p>
    <w:p w:rsidR="00FE62CC" w:rsidRDefault="00FE62CC" w:rsidP="009B7D12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courses uses asterisk, but does not have a code. Remove all 7000 and 8000 level courses from the list of courses.</w:t>
      </w:r>
    </w:p>
    <w:p w:rsidR="00FE62CC" w:rsidRDefault="00FE62CC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Film Studies GIS – Shannon Winnubst, Maria Palazzi, Dave Odden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Listed as Arts, Humanities, and New. 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Goals are the same as program, remove from proposal, not required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Chair’s letter should include information about the faculty approval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is missing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Move first mention of IIFC to beginning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GPA requirements should be clarified 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“Award” used throughout the proposal? What does this refer to?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Check titles on Italian course, mark courses taught in a foreign language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Quarter advising sheet is not included in proposal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transition scenarios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 to approve Minor and GIS: Aski, Thompson, unanimously approved</w:t>
      </w:r>
    </w:p>
    <w:p w:rsidR="00FE62CC" w:rsidRDefault="00FE62CC" w:rsidP="009B7D1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BA will return to DAP</w:t>
      </w:r>
    </w:p>
    <w:p w:rsidR="00FE62CC" w:rsidRDefault="00FE62CC" w:rsidP="00A0686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Art Education – MA PhD --  Leasure, Odden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MA is re-envisioned, but marked as minimal changes. PhD is minimal changes.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argues for the program instead of explaining changes in the program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Transition policy could be more thorough. Does not fulfill the transition policy requirements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courses can omit course descriptions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It is not clear which courses are in which areas, could be included in the list of courses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Label sheets quarter and semester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Unclear what the areas of specialization are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PhD: Residency requirements and continuous enrollment document refers to </w:t>
      </w:r>
      <w:r>
        <w:rPr>
          <w:rFonts w:ascii="Times" w:hAnsi="Times" w:cs="Helvetica"/>
        </w:rPr>
        <w:tab/>
        <w:t>quarters instead of semesters.</w:t>
      </w:r>
    </w:p>
    <w:p w:rsidR="00FE62CC" w:rsidRDefault="00FE62CC" w:rsidP="00A0686B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 to approve: Leasure, Odden, unanimously approved</w:t>
      </w:r>
    </w:p>
    <w:p w:rsidR="00FE62CC" w:rsidRPr="00D63518" w:rsidRDefault="00FE62CC" w:rsidP="002B49A2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sectPr w:rsidR="00FE62CC" w:rsidRPr="00D63518" w:rsidSect="0083776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72DD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76E"/>
    <w:rsid w:val="00047B6F"/>
    <w:rsid w:val="00067453"/>
    <w:rsid w:val="0009192C"/>
    <w:rsid w:val="0009275B"/>
    <w:rsid w:val="00100436"/>
    <w:rsid w:val="00121FF0"/>
    <w:rsid w:val="0023250F"/>
    <w:rsid w:val="002B49A2"/>
    <w:rsid w:val="002F175C"/>
    <w:rsid w:val="002F7847"/>
    <w:rsid w:val="00371672"/>
    <w:rsid w:val="0039582C"/>
    <w:rsid w:val="003B1979"/>
    <w:rsid w:val="003D4EF7"/>
    <w:rsid w:val="004108FD"/>
    <w:rsid w:val="00485778"/>
    <w:rsid w:val="00574CD6"/>
    <w:rsid w:val="0065189A"/>
    <w:rsid w:val="006E75F1"/>
    <w:rsid w:val="007054CE"/>
    <w:rsid w:val="00742901"/>
    <w:rsid w:val="0076289D"/>
    <w:rsid w:val="007766CD"/>
    <w:rsid w:val="00784B52"/>
    <w:rsid w:val="007A6CC1"/>
    <w:rsid w:val="0083776E"/>
    <w:rsid w:val="008C6CFB"/>
    <w:rsid w:val="008D0AE5"/>
    <w:rsid w:val="00905AC7"/>
    <w:rsid w:val="00924E6A"/>
    <w:rsid w:val="0093135E"/>
    <w:rsid w:val="009732A7"/>
    <w:rsid w:val="009B7D12"/>
    <w:rsid w:val="009C5B9B"/>
    <w:rsid w:val="00A0686B"/>
    <w:rsid w:val="00A16AD0"/>
    <w:rsid w:val="00A86A5D"/>
    <w:rsid w:val="00AD4163"/>
    <w:rsid w:val="00B76C49"/>
    <w:rsid w:val="00BD1417"/>
    <w:rsid w:val="00BF1C2C"/>
    <w:rsid w:val="00C740EB"/>
    <w:rsid w:val="00CB54F2"/>
    <w:rsid w:val="00CB62D9"/>
    <w:rsid w:val="00CD529D"/>
    <w:rsid w:val="00D17301"/>
    <w:rsid w:val="00D22FCD"/>
    <w:rsid w:val="00D34817"/>
    <w:rsid w:val="00D63518"/>
    <w:rsid w:val="00DD06D9"/>
    <w:rsid w:val="00DE7E3B"/>
    <w:rsid w:val="00DF413F"/>
    <w:rsid w:val="00E12FEF"/>
    <w:rsid w:val="00E314D6"/>
    <w:rsid w:val="00E437E4"/>
    <w:rsid w:val="00E61E34"/>
    <w:rsid w:val="00F0458C"/>
    <w:rsid w:val="00F266D0"/>
    <w:rsid w:val="00F442BC"/>
    <w:rsid w:val="00F57730"/>
    <w:rsid w:val="00F96595"/>
    <w:rsid w:val="00F9666F"/>
    <w:rsid w:val="00FD5173"/>
    <w:rsid w:val="00FE62CC"/>
    <w:rsid w:val="00FF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2</Pages>
  <Words>404</Words>
  <Characters>2303</Characters>
  <Application>Microsoft Office Outlook</Application>
  <DocSecurity>0</DocSecurity>
  <Lines>0</Lines>
  <Paragraphs>0</Paragraphs>
  <ScaleCrop>false</ScaleCrop>
  <Company>Arts and Humanities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AHIT</dc:creator>
  <cp:keywords/>
  <dc:description/>
  <cp:lastModifiedBy>meyers.255</cp:lastModifiedBy>
  <cp:revision>3</cp:revision>
  <cp:lastPrinted>2011-02-02T17:50:00Z</cp:lastPrinted>
  <dcterms:created xsi:type="dcterms:W3CDTF">2011-04-20T15:07:00Z</dcterms:created>
  <dcterms:modified xsi:type="dcterms:W3CDTF">2011-04-20T18:56:00Z</dcterms:modified>
</cp:coreProperties>
</file>